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Layout w:type="fixed"/>
        <w:tblCellMar>
          <w:top w:w="57" w:type="dxa"/>
          <w:left w:w="64" w:type="dxa"/>
          <w:right w:w="118" w:type="dxa"/>
        </w:tblCellMar>
        <w:tblLook w:val="00A0" w:firstRow="1" w:lastRow="0" w:firstColumn="1" w:lastColumn="0" w:noHBand="0" w:noVBand="0"/>
      </w:tblPr>
      <w:tblGrid>
        <w:gridCol w:w="3669"/>
        <w:gridCol w:w="5677"/>
      </w:tblGrid>
      <w:tr w:rsidR="00F405F6" w:rsidRPr="00F405F6" w14:paraId="41E0EC39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0DC" w14:textId="77777777" w:rsidR="00F405F6" w:rsidRPr="000115FB" w:rsidRDefault="00F405F6" w:rsidP="00F405F6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Informačný list predmetu</w:t>
            </w:r>
          </w:p>
        </w:tc>
      </w:tr>
      <w:tr w:rsidR="00F405F6" w:rsidRPr="00F405F6" w14:paraId="79583AC1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184D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Vysoká škola: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Vysoká škola zdravotníctva a sociálnej práce sv. Alžbety  v Bratislave</w:t>
            </w:r>
          </w:p>
        </w:tc>
      </w:tr>
      <w:tr w:rsidR="00F405F6" w:rsidRPr="00F405F6" w14:paraId="6053C81A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6D3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Pracovisko: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Katedra psychológie, Bratislava</w:t>
            </w: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F405F6" w:rsidRPr="00F405F6" w14:paraId="176FE1B2" w14:textId="77777777" w:rsidTr="0022148D">
        <w:trPr>
          <w:trHeight w:val="307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0CC" w14:textId="297AA239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Kód predmetu: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 0-1942d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96B7" w14:textId="4A66FF7D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Názov predmetu:</w:t>
            </w:r>
            <w:r w:rsidR="0022148D"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Organizačná a pracovná psychológia</w:t>
            </w:r>
          </w:p>
        </w:tc>
      </w:tr>
      <w:tr w:rsidR="00F405F6" w:rsidRPr="00F405F6" w14:paraId="512CF0AF" w14:textId="77777777" w:rsidTr="00EA770F">
        <w:trPr>
          <w:trHeight w:val="996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1989" w14:textId="77777777" w:rsidR="00252169" w:rsidRPr="000115FB" w:rsidRDefault="00F405F6" w:rsidP="0025216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Druh, rozsah a metóda vzdelávacích činností:</w:t>
            </w:r>
            <w:r w:rsidR="00066F38"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5E554D4" w14:textId="77777777" w:rsidR="00252169" w:rsidRPr="000115FB" w:rsidRDefault="00252169" w:rsidP="00252169">
            <w:p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59F42C4B" w14:textId="31FA9A82" w:rsidR="00252169" w:rsidRPr="000115FB" w:rsidRDefault="00252169" w:rsidP="002521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 4 hod. / týždeň (2 hod. prednáška, 2 hod. seminár)</w:t>
            </w:r>
          </w:p>
          <w:p w14:paraId="2F866066" w14:textId="4A27A40F" w:rsidR="00F405F6" w:rsidRPr="000115FB" w:rsidRDefault="00252169" w:rsidP="00252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1B7F34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F405F6" w:rsidRPr="000115FB">
              <w:rPr>
                <w:rFonts w:asciiTheme="minorHAnsi" w:hAnsiTheme="minorHAnsi" w:cstheme="minorHAnsi"/>
                <w:sz w:val="16"/>
                <w:szCs w:val="16"/>
              </w:rPr>
              <w:t>prezenčná forma (48h); konzultácia s pedagógom, samoštúdium (102h); spolu 150h.</w:t>
            </w:r>
          </w:p>
        </w:tc>
      </w:tr>
      <w:tr w:rsidR="00F405F6" w:rsidRPr="00F405F6" w14:paraId="4253603E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5C4A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Počet kreditov: 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F405F6" w:rsidRPr="00F405F6" w14:paraId="7EB15FFC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0CE" w14:textId="19134520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Odporúčaný semester štúdia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: 5</w:t>
            </w:r>
            <w:r w:rsidR="005E2400" w:rsidRPr="000115F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 semester</w:t>
            </w:r>
          </w:p>
        </w:tc>
      </w:tr>
      <w:tr w:rsidR="00F405F6" w:rsidRPr="00F405F6" w14:paraId="53D8FB26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4CBE" w14:textId="4F4ED315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Stupeň štúdia: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A3186"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 stupeň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(bakalársky)</w:t>
            </w:r>
          </w:p>
        </w:tc>
      </w:tr>
      <w:tr w:rsidR="00F405F6" w:rsidRPr="00F405F6" w14:paraId="0082F756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0D3" w14:textId="61B6C294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Podmieňujúce predmety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:  Sociálna psychológia 1 a</w:t>
            </w:r>
            <w:r w:rsidR="00BF7C35" w:rsidRPr="000115F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F7C35" w:rsidRPr="000115F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F405F6" w:rsidRPr="00F405F6" w14:paraId="7926C959" w14:textId="77777777" w:rsidTr="00EA770F">
        <w:trPr>
          <w:trHeight w:val="984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5910" w14:textId="77777777" w:rsidR="00F405F6" w:rsidRPr="000115FB" w:rsidRDefault="00F405F6" w:rsidP="00F405F6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Podmienky na absolvovanie predmetu: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10084D8" w14:textId="77777777" w:rsidR="00F405F6" w:rsidRPr="000115FB" w:rsidRDefault="00F405F6" w:rsidP="00F405F6">
            <w:pPr>
              <w:spacing w:after="160" w:line="259" w:lineRule="auto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0115FB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Na absolvovanie predmetu je potrebná aktívna účasť na výučbových aktivitách a úspešné absolvovanie, a overenie vzdelávacích výstupov.</w:t>
            </w:r>
          </w:p>
          <w:p w14:paraId="2BF52318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0115FB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Študent/ka môže počas semestra získať maximálne 100 bodov za jednotlivé časti skúšky.</w:t>
            </w:r>
          </w:p>
          <w:p w14:paraId="76501446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0115FB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F405F6" w:rsidRPr="00F405F6" w14:paraId="12E2148A" w14:textId="77777777" w:rsidTr="00EA770F">
        <w:trPr>
          <w:trHeight w:val="274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85A" w14:textId="77777777" w:rsidR="00F405F6" w:rsidRPr="000115FB" w:rsidRDefault="00F405F6" w:rsidP="00F405F6">
            <w:pPr>
              <w:widowControl w:val="0"/>
              <w:autoSpaceDE w:val="0"/>
              <w:autoSpaceDN w:val="0"/>
              <w:spacing w:after="160" w:line="259" w:lineRule="auto"/>
              <w:ind w:left="0" w:right="135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115FB"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  <w:lang w:eastAsia="en-US"/>
              </w:rPr>
              <w:t>Výsledky vzdelávania:</w:t>
            </w:r>
          </w:p>
          <w:tbl>
            <w:tblPr>
              <w:tblW w:w="913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7"/>
              <w:gridCol w:w="4476"/>
              <w:gridCol w:w="1379"/>
              <w:gridCol w:w="2387"/>
            </w:tblGrid>
            <w:tr w:rsidR="00F405F6" w:rsidRPr="000115FB" w14:paraId="74BD6410" w14:textId="77777777" w:rsidTr="00EA770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F89A0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F8C4D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64341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Forma</w:t>
                  </w:r>
                </w:p>
                <w:p w14:paraId="6C3F1A48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3E28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F405F6" w:rsidRPr="000115FB" w14:paraId="41C42A00" w14:textId="77777777" w:rsidTr="00EA770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4AA5B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8384E" w14:textId="77777777" w:rsidR="00F405F6" w:rsidRPr="000115FB" w:rsidRDefault="00F405F6" w:rsidP="00F405F6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Zameranie na vedomosti: Úvod do štúdia psychológie práce a organizačnej psychológie. Dejiny psychológie práce a organizačnej psychológie a ich miesto v systéme psychologických vied.  Študenti sa zoznámia s predmetom psychológie práce a s predmetom organizačnej psychológie, so základnými poznatkami psychológie práce a organizačnej psychológie. A ich  a aplikačným a metodologickým aparátom. Vedia začleniť  poznatky z psychológie práce a organizačnej psychológie do sústavy psychologických poznatkov. 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4DA9B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Prednáška +</w:t>
                  </w:r>
                </w:p>
                <w:p w14:paraId="57935715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09440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F405F6" w:rsidRPr="000115FB" w14:paraId="4412D0A2" w14:textId="77777777" w:rsidTr="00EA770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C182C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FF1E" w14:textId="77777777" w:rsidR="00F405F6" w:rsidRPr="000115FB" w:rsidRDefault="00F405F6" w:rsidP="00F405F6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Zameranie na vedomosti: Študenti si osvoja odbornú terminológiu potrebnú pre základnú orientáciu v psychológii práce a organizačnej psychológii používaných v profesii a a vedeckej  činnosti psychológa.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2DF0A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Prednáška +</w:t>
                  </w:r>
                </w:p>
                <w:p w14:paraId="444364DD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15124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F405F6" w:rsidRPr="000115FB" w14:paraId="7D9F6968" w14:textId="77777777" w:rsidTr="00EA770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AA8AD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5B5CF" w14:textId="77777777" w:rsidR="00F405F6" w:rsidRPr="000115FB" w:rsidRDefault="00F405F6" w:rsidP="00F405F6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Zameranie na zručnosti: Študenti vedia zostaviť repertoár základných metód a metodologických postupov na posúdenie psychologickej a psychickej spôsobilosti pre výkon vybraných profesií. </w:t>
                  </w:r>
                </w:p>
                <w:p w14:paraId="479CB28C" w14:textId="77777777" w:rsidR="00F405F6" w:rsidRPr="000115FB" w:rsidRDefault="00F405F6" w:rsidP="00F405F6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Dokážu aplikovať vedecké poznatky a prístupy na identifikáciu prejavov základných maladaptívnych psychických a psychologických foriem vyskytujúcich sa v pracovnom procese a majú poznatky na vypracovanie základných relaxačných postupov na ich limitáciu v pracovnom procese v súlade s personálnou politikou podniku organizácie.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A7182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Prednáška +</w:t>
                  </w:r>
                </w:p>
                <w:p w14:paraId="31618176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61AA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F405F6" w:rsidRPr="000115FB" w14:paraId="349DBDC7" w14:textId="77777777" w:rsidTr="00EA770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BB2E4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lastRenderedPageBreak/>
                    <w:t>VV4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AB542" w14:textId="77777777" w:rsidR="00F405F6" w:rsidRPr="000115FB" w:rsidRDefault="00F405F6" w:rsidP="00F405F6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Zamerania kompetencie: Študenti prijímajú, že kvalitná psychologická práca v podniku/organizácii je podmienená kvalitnými poznatkami a vedomosťami z psychológie práce a organizačnej psychológie. Študenti chápu potrebu empatie, akceptácie a nediskriminácie pri práci s klientom.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89C6A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Kolokviálna konzultácia +</w:t>
                  </w:r>
                </w:p>
                <w:p w14:paraId="7E155683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CEC9" w14:textId="77777777" w:rsidR="00F405F6" w:rsidRPr="000115FB" w:rsidRDefault="00F405F6" w:rsidP="00F405F6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115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</w:tbl>
          <w:p w14:paraId="22863D15" w14:textId="77777777" w:rsidR="00F405F6" w:rsidRPr="000115FB" w:rsidRDefault="00F405F6" w:rsidP="00F405F6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5F6" w:rsidRPr="00F405F6" w14:paraId="0A497B2D" w14:textId="77777777" w:rsidTr="00EA770F">
        <w:trPr>
          <w:trHeight w:val="2861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B7AC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Stručná osnova predmetu:</w:t>
            </w:r>
          </w:p>
          <w:p w14:paraId="15A4E42E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Úvod do organizačnej a pracovnej psychológie</w:t>
            </w:r>
          </w:p>
          <w:p w14:paraId="71D27001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Teoretické zdroje  a východiská organizačnej a pracovnej psychológie</w:t>
            </w:r>
          </w:p>
          <w:p w14:paraId="311FD884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Metódy organizačnej a pracovnej psychológie</w:t>
            </w:r>
          </w:p>
          <w:p w14:paraId="2DC20710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Psychologické a psychické objektívne a subjektívne faktory výkonu a výkonnosti.</w:t>
            </w:r>
          </w:p>
          <w:p w14:paraId="0795B2C1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Psychická pracovná spôsobilosť, diagnostika a odchýlky psychickej pracovne spôsobilosti.</w:t>
            </w:r>
          </w:p>
          <w:p w14:paraId="14F74399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 xml:space="preserve">Pracovná motivácia. Teórie pracovnej motivácie. </w:t>
            </w: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Zložky pracovnej motivácie.</w:t>
            </w:r>
          </w:p>
          <w:p w14:paraId="6CE901DF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Psychológia moci.</w:t>
            </w:r>
          </w:p>
          <w:p w14:paraId="41F9B82E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Osobnostné predpoklady na riadenie, regulovanie a vedenie ľudí v pracovnom procese.</w:t>
            </w:r>
          </w:p>
          <w:p w14:paraId="241B9368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Psychosomatické zmeny vznikajúce v pracovnom procese, psychické a psychologické príčiny a prejavy a možnosti ich limitovania.</w:t>
            </w:r>
          </w:p>
          <w:p w14:paraId="2B40702C" w14:textId="77777777" w:rsidR="00F405F6" w:rsidRPr="000115FB" w:rsidRDefault="00F405F6" w:rsidP="00B64DED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0115FB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>Miesto a úlohy psychológa v organizácii.</w:t>
            </w:r>
          </w:p>
          <w:p w14:paraId="50F2B653" w14:textId="77777777" w:rsidR="00B64DED" w:rsidRPr="000115FB" w:rsidRDefault="00B64DED" w:rsidP="00B64DED">
            <w:pPr>
              <w:spacing w:after="160" w:line="259" w:lineRule="auto"/>
              <w:ind w:left="1080" w:firstLine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405F6" w:rsidRPr="00F405F6" w14:paraId="15BFC34D" w14:textId="77777777" w:rsidTr="00EA770F">
        <w:trPr>
          <w:trHeight w:val="184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2BD7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Odporúčaná literatúra:</w:t>
            </w:r>
          </w:p>
          <w:p w14:paraId="6E299D50" w14:textId="77777777" w:rsidR="00F405F6" w:rsidRPr="000115FB" w:rsidRDefault="00F405F6" w:rsidP="00F405F6">
            <w:pPr>
              <w:spacing w:after="160" w:line="259" w:lineRule="auto"/>
              <w:ind w:left="74" w:right="301" w:firstLine="0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0115F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cs-CZ"/>
              </w:rPr>
              <w:t>SZARKOVÁ, M., Beláňová, B., Matkovčíková, N. 2021:  Social networks in human resources management in the industrial revolution 4.0 and 5.0 and their evolutionary trends.  České Budejovice: VSERS. ISBN 978-80-7556-083-4.</w:t>
            </w:r>
          </w:p>
          <w:p w14:paraId="4D84E778" w14:textId="77777777" w:rsidR="00F405F6" w:rsidRPr="000115FB" w:rsidRDefault="00F405F6" w:rsidP="00F405F6">
            <w:pPr>
              <w:spacing w:after="160" w:line="259" w:lineRule="auto"/>
              <w:ind w:left="74" w:right="301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SZARKOVÁ, M. 2017. Psychosomatické pouchy ako zdroj úrazov v pracovnom procese. In.: BARANCOVÁ, H.:(ed.): Nové technológie v pracovnom práve a bezpečnosť a ochrana zdravia pri práci. Právne a psychologické aspekty. Recenzovaný zborník vydaný v rámci riešenia  výskumnej úlohy APVV-15-006.  Praha:Legas, 2017, 96 s. ISBN 978-80-7502-241-7.</w:t>
            </w:r>
          </w:p>
          <w:p w14:paraId="7EB0C586" w14:textId="77777777" w:rsidR="00F405F6" w:rsidRPr="000115FB" w:rsidRDefault="00F405F6" w:rsidP="00F405F6">
            <w:pPr>
              <w:widowControl w:val="0"/>
              <w:spacing w:after="160" w:line="259" w:lineRule="auto"/>
              <w:ind w:left="74" w:right="301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SZARKOVÁ M. 2016. Psychológia pre manažérov. Praha: Wolters Kluwer, 2016. 260 s. ISBN978-80-7552-175-0.</w:t>
            </w:r>
          </w:p>
          <w:p w14:paraId="5E96AB33" w14:textId="77777777" w:rsidR="00F405F6" w:rsidRPr="000115FB" w:rsidRDefault="00F405F6" w:rsidP="00F405F6">
            <w:pPr>
              <w:spacing w:after="160" w:line="259" w:lineRule="auto"/>
              <w:ind w:left="74" w:right="301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SZARKOVÁ, M., Posoldová, I., Trnovcová, D. 2016. Kultúrne odlišnosti v hodnotení pracovného výkonu zamestnancov v nadnárodnej spoločnosti.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1. vydání. České Budějovice: Vysoká škola evropských a regionálních studií, 2016, 175 s. ISBN 978-80-87472-94-1.</w:t>
            </w:r>
          </w:p>
          <w:p w14:paraId="5532B7BD" w14:textId="77777777" w:rsidR="00F405F6" w:rsidRPr="000115FB" w:rsidRDefault="00F405F6" w:rsidP="00F405F6">
            <w:pPr>
              <w:spacing w:after="160" w:line="259" w:lineRule="auto"/>
              <w:ind w:left="74" w:right="301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ARNOLD, J. et al. 2010. Work Psychology. Pearson Education Canada, 2010, ISBN: 0273711210.</w:t>
            </w:r>
          </w:p>
        </w:tc>
      </w:tr>
      <w:tr w:rsidR="00F405F6" w:rsidRPr="00F405F6" w14:paraId="308405D0" w14:textId="77777777" w:rsidTr="00EA770F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B30" w14:textId="1B0D5E23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Jazyk, ktorého znalosť je potrebná na absolvovanie predmetu: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slovensk</w:t>
            </w:r>
            <w:r w:rsidR="00A754BA" w:rsidRPr="000115FB">
              <w:rPr>
                <w:rFonts w:asciiTheme="minorHAnsi" w:hAnsiTheme="minorHAnsi" w:cstheme="minorHAnsi"/>
                <w:sz w:val="16"/>
                <w:szCs w:val="16"/>
              </w:rPr>
              <w:t>ý jazyk</w:t>
            </w:r>
          </w:p>
        </w:tc>
      </w:tr>
      <w:tr w:rsidR="00F405F6" w:rsidRPr="00F405F6" w14:paraId="4948AC18" w14:textId="77777777" w:rsidTr="003239BB">
        <w:trPr>
          <w:trHeight w:val="21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C53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Poznámky: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povinný predmet</w:t>
            </w:r>
          </w:p>
        </w:tc>
      </w:tr>
      <w:tr w:rsidR="00F405F6" w:rsidRPr="00F405F6" w14:paraId="054C7B7E" w14:textId="77777777" w:rsidTr="00EA770F">
        <w:trPr>
          <w:trHeight w:val="513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FCCC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Hodnotenie predmetov</w:t>
            </w:r>
          </w:p>
          <w:p w14:paraId="6834DD0C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Celkový počet študentov:</w:t>
            </w:r>
          </w:p>
          <w:tbl>
            <w:tblPr>
              <w:tblW w:w="9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left w:w="60" w:type="dxa"/>
                <w:right w:w="98" w:type="dxa"/>
              </w:tblCellMar>
              <w:tblLook w:val="00A0" w:firstRow="1" w:lastRow="0" w:firstColumn="1" w:lastColumn="0" w:noHBand="0" w:noVBand="0"/>
            </w:tblPr>
            <w:tblGrid>
              <w:gridCol w:w="1607"/>
              <w:gridCol w:w="1603"/>
              <w:gridCol w:w="1604"/>
              <w:gridCol w:w="1604"/>
              <w:gridCol w:w="1604"/>
              <w:gridCol w:w="1765"/>
            </w:tblGrid>
            <w:tr w:rsidR="00F405F6" w:rsidRPr="000115FB" w14:paraId="6053E1E4" w14:textId="77777777" w:rsidTr="001A5CD7">
              <w:trPr>
                <w:trHeight w:val="420"/>
              </w:trPr>
              <w:tc>
                <w:tcPr>
                  <w:tcW w:w="1607" w:type="dxa"/>
                </w:tcPr>
                <w:p w14:paraId="4F110560" w14:textId="77777777" w:rsidR="00F405F6" w:rsidRPr="000115FB" w:rsidRDefault="00F405F6" w:rsidP="00F405F6">
                  <w:pPr>
                    <w:spacing w:after="160" w:line="259" w:lineRule="auto"/>
                    <w:ind w:left="42" w:firstLine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A</w:t>
                  </w:r>
                </w:p>
              </w:tc>
              <w:tc>
                <w:tcPr>
                  <w:tcW w:w="1603" w:type="dxa"/>
                </w:tcPr>
                <w:p w14:paraId="5B0822EB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B</w:t>
                  </w:r>
                </w:p>
              </w:tc>
              <w:tc>
                <w:tcPr>
                  <w:tcW w:w="1604" w:type="dxa"/>
                </w:tcPr>
                <w:p w14:paraId="6230728D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C</w:t>
                  </w:r>
                </w:p>
              </w:tc>
              <w:tc>
                <w:tcPr>
                  <w:tcW w:w="1604" w:type="dxa"/>
                </w:tcPr>
                <w:p w14:paraId="77A77B9D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D</w:t>
                  </w:r>
                </w:p>
              </w:tc>
              <w:tc>
                <w:tcPr>
                  <w:tcW w:w="1604" w:type="dxa"/>
                </w:tcPr>
                <w:p w14:paraId="6F3E218E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E</w:t>
                  </w:r>
                </w:p>
              </w:tc>
              <w:tc>
                <w:tcPr>
                  <w:tcW w:w="1765" w:type="dxa"/>
                </w:tcPr>
                <w:p w14:paraId="3D9A379A" w14:textId="77777777" w:rsidR="00F405F6" w:rsidRPr="000115FB" w:rsidRDefault="00F405F6" w:rsidP="00F405F6">
                  <w:pPr>
                    <w:spacing w:after="160" w:line="259" w:lineRule="auto"/>
                    <w:ind w:left="34" w:firstLine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b/>
                      <w:bCs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FX</w:t>
                  </w:r>
                </w:p>
              </w:tc>
            </w:tr>
            <w:tr w:rsidR="00F405F6" w:rsidRPr="000115FB" w14:paraId="418BE7B6" w14:textId="77777777" w:rsidTr="001A5CD7">
              <w:trPr>
                <w:trHeight w:val="342"/>
              </w:trPr>
              <w:tc>
                <w:tcPr>
                  <w:tcW w:w="1607" w:type="dxa"/>
                </w:tcPr>
                <w:p w14:paraId="0D0DC498" w14:textId="77777777" w:rsidR="00F405F6" w:rsidRPr="000115FB" w:rsidRDefault="00F405F6" w:rsidP="00F405F6">
                  <w:pPr>
                    <w:spacing w:after="160" w:line="259" w:lineRule="auto"/>
                    <w:ind w:left="42" w:firstLine="0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25,51%</w:t>
                  </w:r>
                </w:p>
              </w:tc>
              <w:tc>
                <w:tcPr>
                  <w:tcW w:w="1603" w:type="dxa"/>
                </w:tcPr>
                <w:p w14:paraId="643BA9BF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23,13%</w:t>
                  </w:r>
                </w:p>
              </w:tc>
              <w:tc>
                <w:tcPr>
                  <w:tcW w:w="1604" w:type="dxa"/>
                </w:tcPr>
                <w:p w14:paraId="5FEBFCDF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18,37%</w:t>
                  </w:r>
                </w:p>
              </w:tc>
              <w:tc>
                <w:tcPr>
                  <w:tcW w:w="1604" w:type="dxa"/>
                </w:tcPr>
                <w:p w14:paraId="7B50D3D8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8,50%</w:t>
                  </w:r>
                </w:p>
              </w:tc>
              <w:tc>
                <w:tcPr>
                  <w:tcW w:w="1604" w:type="dxa"/>
                </w:tcPr>
                <w:p w14:paraId="66DC07B1" w14:textId="77777777" w:rsidR="00F405F6" w:rsidRPr="000115FB" w:rsidRDefault="00F405F6" w:rsidP="00F405F6">
                  <w:pPr>
                    <w:spacing w:after="160" w:line="259" w:lineRule="auto"/>
                    <w:ind w:left="38" w:firstLine="0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6,45%</w:t>
                  </w:r>
                </w:p>
              </w:tc>
              <w:tc>
                <w:tcPr>
                  <w:tcW w:w="1765" w:type="dxa"/>
                </w:tcPr>
                <w:p w14:paraId="222005D1" w14:textId="77777777" w:rsidR="00F405F6" w:rsidRPr="000115FB" w:rsidRDefault="00F405F6" w:rsidP="00F405F6">
                  <w:pPr>
                    <w:spacing w:after="160" w:line="259" w:lineRule="auto"/>
                    <w:ind w:left="34" w:firstLine="0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0115FB">
                    <w:rPr>
                      <w:rFonts w:asciiTheme="minorHAnsi" w:eastAsia="Calibri" w:hAnsiTheme="minorHAnsi" w:cstheme="minorHAnsi"/>
                      <w:color w:val="auto"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18,03%</w:t>
                  </w:r>
                </w:p>
              </w:tc>
            </w:tr>
          </w:tbl>
          <w:p w14:paraId="2F450138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405F6" w:rsidRPr="00F405F6" w14:paraId="0A442007" w14:textId="77777777" w:rsidTr="003239BB">
        <w:trPr>
          <w:trHeight w:val="21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273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eastAsia="Calibri" w:hAnsiTheme="minorHAnsi" w:cstheme="minorHAnsi"/>
                <w:b/>
                <w:bCs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Vyučujúci:</w:t>
            </w:r>
            <w:r w:rsidRPr="000115FB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prof. PhDr. Miroslava Szarková, CSc.</w:t>
            </w:r>
          </w:p>
        </w:tc>
      </w:tr>
      <w:tr w:rsidR="00F405F6" w:rsidRPr="00F405F6" w14:paraId="37EB0BFC" w14:textId="77777777" w:rsidTr="003239BB">
        <w:trPr>
          <w:trHeight w:val="2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75BF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eastAsia="Calibri" w:hAnsiTheme="minorHAnsi" w:cstheme="minorHAnsi"/>
                <w:b/>
                <w:bCs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Dátum poslednej zmeny:</w:t>
            </w:r>
            <w:r w:rsidRPr="000115FB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24.08.2023</w:t>
            </w:r>
          </w:p>
        </w:tc>
      </w:tr>
      <w:tr w:rsidR="00F405F6" w:rsidRPr="00F405F6" w14:paraId="2285DE81" w14:textId="77777777" w:rsidTr="003239BB">
        <w:trPr>
          <w:trHeight w:val="161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9617" w14:textId="77777777" w:rsidR="00F405F6" w:rsidRPr="000115FB" w:rsidRDefault="00F405F6" w:rsidP="00F405F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Schválil: </w:t>
            </w:r>
            <w:r w:rsidRPr="000115FB">
              <w:rPr>
                <w:rFonts w:asciiTheme="minorHAnsi" w:hAnsiTheme="minorHAnsi" w:cstheme="minorHAnsi"/>
                <w:sz w:val="16"/>
                <w:szCs w:val="16"/>
              </w:rPr>
              <w:t>doc. PhDr. Eva Šovčíková, PhD.</w:t>
            </w:r>
            <w:r w:rsidRPr="000115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418B4D9" w14:textId="77777777" w:rsidR="009030BD" w:rsidRDefault="009030BD" w:rsidP="00F405F6">
      <w:pPr>
        <w:spacing w:after="0" w:line="259" w:lineRule="auto"/>
        <w:ind w:left="0" w:right="1046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4985CDF" w14:textId="77777777" w:rsidR="00F44495" w:rsidRPr="00424A57" w:rsidRDefault="00F44495" w:rsidP="00387B69">
      <w:pPr>
        <w:spacing w:after="0" w:line="259" w:lineRule="auto"/>
        <w:ind w:left="-1440" w:right="1046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418B4DA" w14:textId="77777777" w:rsidR="009030BD" w:rsidRPr="00424A57" w:rsidRDefault="009030BD" w:rsidP="00627CCF">
      <w:pPr>
        <w:spacing w:after="0" w:line="259" w:lineRule="auto"/>
        <w:ind w:left="-1440" w:right="1046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418B532" w14:textId="77777777" w:rsidR="009030BD" w:rsidRPr="00424A57" w:rsidRDefault="009030BD" w:rsidP="00627CCF">
      <w:pPr>
        <w:spacing w:after="0" w:line="259" w:lineRule="auto"/>
        <w:ind w:left="-1440" w:right="1046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418B54C" w14:textId="77777777" w:rsidR="009030BD" w:rsidRPr="00424A57" w:rsidRDefault="009030BD" w:rsidP="0048555F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9C79514" w14:textId="77777777" w:rsidR="0091601E" w:rsidRPr="00424A57" w:rsidRDefault="0091601E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91601E" w:rsidRPr="00424A57" w:rsidSect="00677D18">
      <w:headerReference w:type="default" r:id="rId7"/>
      <w:pgSz w:w="11906" w:h="16838" w:code="9"/>
      <w:pgMar w:top="1417" w:right="1134" w:bottom="1417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ACEA" w14:textId="77777777" w:rsidR="00090E20" w:rsidRDefault="00090E20" w:rsidP="00387B69">
      <w:pPr>
        <w:spacing w:after="0" w:line="240" w:lineRule="auto"/>
      </w:pPr>
      <w:r>
        <w:separator/>
      </w:r>
    </w:p>
  </w:endnote>
  <w:endnote w:type="continuationSeparator" w:id="0">
    <w:p w14:paraId="35ECF5A2" w14:textId="77777777" w:rsidR="00090E20" w:rsidRDefault="00090E20" w:rsidP="003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611A" w14:textId="77777777" w:rsidR="00090E20" w:rsidRDefault="00090E20" w:rsidP="00387B69">
      <w:pPr>
        <w:spacing w:after="0" w:line="240" w:lineRule="auto"/>
      </w:pPr>
      <w:r>
        <w:separator/>
      </w:r>
    </w:p>
  </w:footnote>
  <w:footnote w:type="continuationSeparator" w:id="0">
    <w:p w14:paraId="79D58F6D" w14:textId="77777777" w:rsidR="00090E20" w:rsidRDefault="00090E20" w:rsidP="003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B553" w14:textId="77777777" w:rsidR="009030BD" w:rsidRPr="00B900EA" w:rsidRDefault="009030BD" w:rsidP="00966DF0">
    <w:pPr>
      <w:spacing w:line="185" w:lineRule="exact"/>
      <w:jc w:val="left"/>
      <w:rPr>
        <w:rFonts w:ascii="Calibri" w:hAnsi="Calibri" w:cs="Calibri"/>
        <w:b/>
        <w:bCs/>
        <w:sz w:val="22"/>
        <w:szCs w:val="22"/>
      </w:rPr>
    </w:pPr>
  </w:p>
  <w:p w14:paraId="7418B554" w14:textId="77777777" w:rsidR="009030BD" w:rsidRPr="00B900EA" w:rsidRDefault="009030BD" w:rsidP="007B5069">
    <w:pPr>
      <w:pStyle w:val="Hlavika"/>
      <w:jc w:val="cent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6D4"/>
    <w:multiLevelType w:val="hybridMultilevel"/>
    <w:tmpl w:val="40904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1B4E"/>
    <w:multiLevelType w:val="hybridMultilevel"/>
    <w:tmpl w:val="7EFE7036"/>
    <w:lvl w:ilvl="0" w:tplc="246CCF7C">
      <w:start w:val="1"/>
      <w:numFmt w:val="bullet"/>
      <w:lvlText w:val="•"/>
      <w:lvlJc w:val="left"/>
    </w:lvl>
    <w:lvl w:ilvl="1" w:tplc="52143CB2">
      <w:numFmt w:val="decimal"/>
      <w:lvlText w:val=""/>
      <w:lvlJc w:val="left"/>
    </w:lvl>
    <w:lvl w:ilvl="2" w:tplc="DDFA84CE">
      <w:numFmt w:val="decimal"/>
      <w:lvlText w:val=""/>
      <w:lvlJc w:val="left"/>
    </w:lvl>
    <w:lvl w:ilvl="3" w:tplc="3F529F3C">
      <w:numFmt w:val="decimal"/>
      <w:lvlText w:val=""/>
      <w:lvlJc w:val="left"/>
    </w:lvl>
    <w:lvl w:ilvl="4" w:tplc="71CACC6A">
      <w:numFmt w:val="decimal"/>
      <w:lvlText w:val=""/>
      <w:lvlJc w:val="left"/>
    </w:lvl>
    <w:lvl w:ilvl="5" w:tplc="7BD4EBD0">
      <w:numFmt w:val="decimal"/>
      <w:lvlText w:val=""/>
      <w:lvlJc w:val="left"/>
    </w:lvl>
    <w:lvl w:ilvl="6" w:tplc="30CC50D0">
      <w:numFmt w:val="decimal"/>
      <w:lvlText w:val=""/>
      <w:lvlJc w:val="left"/>
    </w:lvl>
    <w:lvl w:ilvl="7" w:tplc="C5F608C2">
      <w:numFmt w:val="decimal"/>
      <w:lvlText w:val=""/>
      <w:lvlJc w:val="left"/>
    </w:lvl>
    <w:lvl w:ilvl="8" w:tplc="432A2C32">
      <w:numFmt w:val="decimal"/>
      <w:lvlText w:val=""/>
      <w:lvlJc w:val="left"/>
    </w:lvl>
  </w:abstractNum>
  <w:abstractNum w:abstractNumId="2" w15:restartNumberingAfterBreak="0">
    <w:nsid w:val="14500702"/>
    <w:multiLevelType w:val="hybridMultilevel"/>
    <w:tmpl w:val="34BECDF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6391E"/>
    <w:multiLevelType w:val="hybridMultilevel"/>
    <w:tmpl w:val="E9C4C3C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736E1"/>
    <w:multiLevelType w:val="hybridMultilevel"/>
    <w:tmpl w:val="33CA24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7224AA"/>
    <w:multiLevelType w:val="hybridMultilevel"/>
    <w:tmpl w:val="F9EEC3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A340DE"/>
    <w:multiLevelType w:val="hybridMultilevel"/>
    <w:tmpl w:val="C01CABA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33533B"/>
    <w:multiLevelType w:val="hybridMultilevel"/>
    <w:tmpl w:val="9FB20F4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633937"/>
    <w:multiLevelType w:val="hybridMultilevel"/>
    <w:tmpl w:val="5150D0B2"/>
    <w:lvl w:ilvl="0" w:tplc="041B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088277"/>
    <w:multiLevelType w:val="hybridMultilevel"/>
    <w:tmpl w:val="9C200CEE"/>
    <w:lvl w:ilvl="0" w:tplc="7E145DF4">
      <w:start w:val="1"/>
      <w:numFmt w:val="bullet"/>
      <w:lvlText w:val="•"/>
      <w:lvlJc w:val="left"/>
    </w:lvl>
    <w:lvl w:ilvl="1" w:tplc="B2226244">
      <w:numFmt w:val="decimal"/>
      <w:lvlText w:val=""/>
      <w:lvlJc w:val="left"/>
    </w:lvl>
    <w:lvl w:ilvl="2" w:tplc="1F94D9E0">
      <w:numFmt w:val="decimal"/>
      <w:lvlText w:val=""/>
      <w:lvlJc w:val="left"/>
    </w:lvl>
    <w:lvl w:ilvl="3" w:tplc="11122FD8">
      <w:numFmt w:val="decimal"/>
      <w:lvlText w:val=""/>
      <w:lvlJc w:val="left"/>
    </w:lvl>
    <w:lvl w:ilvl="4" w:tplc="E29AC782">
      <w:numFmt w:val="decimal"/>
      <w:lvlText w:val=""/>
      <w:lvlJc w:val="left"/>
    </w:lvl>
    <w:lvl w:ilvl="5" w:tplc="662C428E">
      <w:numFmt w:val="decimal"/>
      <w:lvlText w:val=""/>
      <w:lvlJc w:val="left"/>
    </w:lvl>
    <w:lvl w:ilvl="6" w:tplc="B30089BC">
      <w:numFmt w:val="decimal"/>
      <w:lvlText w:val=""/>
      <w:lvlJc w:val="left"/>
    </w:lvl>
    <w:lvl w:ilvl="7" w:tplc="7E46C5E4">
      <w:numFmt w:val="decimal"/>
      <w:lvlText w:val=""/>
      <w:lvlJc w:val="left"/>
    </w:lvl>
    <w:lvl w:ilvl="8" w:tplc="6AEA3396">
      <w:numFmt w:val="decimal"/>
      <w:lvlText w:val=""/>
      <w:lvlJc w:val="left"/>
    </w:lvl>
  </w:abstractNum>
  <w:abstractNum w:abstractNumId="11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6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1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67C30"/>
    <w:multiLevelType w:val="hybridMultilevel"/>
    <w:tmpl w:val="99CE1D7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A39DE"/>
    <w:multiLevelType w:val="hybridMultilevel"/>
    <w:tmpl w:val="5148AB5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885944243">
    <w:abstractNumId w:val="1"/>
  </w:num>
  <w:num w:numId="2" w16cid:durableId="104276450">
    <w:abstractNumId w:val="10"/>
  </w:num>
  <w:num w:numId="3" w16cid:durableId="1688678917">
    <w:abstractNumId w:val="3"/>
  </w:num>
  <w:num w:numId="4" w16cid:durableId="796727216">
    <w:abstractNumId w:val="11"/>
  </w:num>
  <w:num w:numId="5" w16cid:durableId="1936401603">
    <w:abstractNumId w:val="7"/>
  </w:num>
  <w:num w:numId="6" w16cid:durableId="1830054839">
    <w:abstractNumId w:val="6"/>
  </w:num>
  <w:num w:numId="7" w16cid:durableId="1255239316">
    <w:abstractNumId w:val="9"/>
  </w:num>
  <w:num w:numId="8" w16cid:durableId="36711534">
    <w:abstractNumId w:val="0"/>
  </w:num>
  <w:num w:numId="9" w16cid:durableId="1915047199">
    <w:abstractNumId w:val="2"/>
  </w:num>
  <w:num w:numId="10" w16cid:durableId="892738374">
    <w:abstractNumId w:val="8"/>
  </w:num>
  <w:num w:numId="11" w16cid:durableId="712923169">
    <w:abstractNumId w:val="13"/>
  </w:num>
  <w:num w:numId="12" w16cid:durableId="2016833801">
    <w:abstractNumId w:val="5"/>
  </w:num>
  <w:num w:numId="13" w16cid:durableId="1160540010">
    <w:abstractNumId w:val="4"/>
  </w:num>
  <w:num w:numId="14" w16cid:durableId="104278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F"/>
    <w:rsid w:val="00007293"/>
    <w:rsid w:val="000115FB"/>
    <w:rsid w:val="000245F4"/>
    <w:rsid w:val="00040004"/>
    <w:rsid w:val="00040614"/>
    <w:rsid w:val="00051864"/>
    <w:rsid w:val="00053A59"/>
    <w:rsid w:val="0005741E"/>
    <w:rsid w:val="00063133"/>
    <w:rsid w:val="00066A78"/>
    <w:rsid w:val="00066F38"/>
    <w:rsid w:val="00076348"/>
    <w:rsid w:val="00076D86"/>
    <w:rsid w:val="000833CC"/>
    <w:rsid w:val="00084487"/>
    <w:rsid w:val="00086BA6"/>
    <w:rsid w:val="00090BF3"/>
    <w:rsid w:val="00090E20"/>
    <w:rsid w:val="000A4E41"/>
    <w:rsid w:val="000A4FC7"/>
    <w:rsid w:val="000B1116"/>
    <w:rsid w:val="000B230B"/>
    <w:rsid w:val="000D051D"/>
    <w:rsid w:val="000D1E5C"/>
    <w:rsid w:val="000D3AA8"/>
    <w:rsid w:val="000D7099"/>
    <w:rsid w:val="000E0664"/>
    <w:rsid w:val="000E0738"/>
    <w:rsid w:val="000E5AA5"/>
    <w:rsid w:val="000E79A5"/>
    <w:rsid w:val="0010066B"/>
    <w:rsid w:val="00102E7D"/>
    <w:rsid w:val="00106FAA"/>
    <w:rsid w:val="001157A3"/>
    <w:rsid w:val="00120798"/>
    <w:rsid w:val="00135602"/>
    <w:rsid w:val="00135F52"/>
    <w:rsid w:val="00143286"/>
    <w:rsid w:val="00146518"/>
    <w:rsid w:val="001641A5"/>
    <w:rsid w:val="00171072"/>
    <w:rsid w:val="0017240D"/>
    <w:rsid w:val="001758EB"/>
    <w:rsid w:val="001762D8"/>
    <w:rsid w:val="00182FE4"/>
    <w:rsid w:val="00190653"/>
    <w:rsid w:val="00192D2B"/>
    <w:rsid w:val="001A0A8F"/>
    <w:rsid w:val="001A5CD7"/>
    <w:rsid w:val="001B2406"/>
    <w:rsid w:val="001B7F34"/>
    <w:rsid w:val="001C57E0"/>
    <w:rsid w:val="001C638B"/>
    <w:rsid w:val="001E32A0"/>
    <w:rsid w:val="001E484A"/>
    <w:rsid w:val="002078CF"/>
    <w:rsid w:val="00211627"/>
    <w:rsid w:val="00214E2D"/>
    <w:rsid w:val="00215996"/>
    <w:rsid w:val="0021649B"/>
    <w:rsid w:val="0022148D"/>
    <w:rsid w:val="00226FFA"/>
    <w:rsid w:val="002301A5"/>
    <w:rsid w:val="00243600"/>
    <w:rsid w:val="00252169"/>
    <w:rsid w:val="00253DE8"/>
    <w:rsid w:val="00266AD6"/>
    <w:rsid w:val="00277B6A"/>
    <w:rsid w:val="00280823"/>
    <w:rsid w:val="002859F8"/>
    <w:rsid w:val="00291031"/>
    <w:rsid w:val="002931C8"/>
    <w:rsid w:val="002A26BA"/>
    <w:rsid w:val="002A69DD"/>
    <w:rsid w:val="002B0044"/>
    <w:rsid w:val="002B09B1"/>
    <w:rsid w:val="002B103D"/>
    <w:rsid w:val="002B60BA"/>
    <w:rsid w:val="002C159B"/>
    <w:rsid w:val="002C4E9A"/>
    <w:rsid w:val="002C77D7"/>
    <w:rsid w:val="002D008A"/>
    <w:rsid w:val="002D05CB"/>
    <w:rsid w:val="002D6959"/>
    <w:rsid w:val="002E196A"/>
    <w:rsid w:val="002E642C"/>
    <w:rsid w:val="002E7542"/>
    <w:rsid w:val="002F6B7F"/>
    <w:rsid w:val="002F7659"/>
    <w:rsid w:val="00302210"/>
    <w:rsid w:val="0030336B"/>
    <w:rsid w:val="003147DF"/>
    <w:rsid w:val="003167E3"/>
    <w:rsid w:val="00320277"/>
    <w:rsid w:val="00321B42"/>
    <w:rsid w:val="003239BB"/>
    <w:rsid w:val="00325958"/>
    <w:rsid w:val="00327302"/>
    <w:rsid w:val="00340015"/>
    <w:rsid w:val="003544F6"/>
    <w:rsid w:val="0035571F"/>
    <w:rsid w:val="003579AF"/>
    <w:rsid w:val="00363155"/>
    <w:rsid w:val="003646E4"/>
    <w:rsid w:val="00367A0E"/>
    <w:rsid w:val="00382BE6"/>
    <w:rsid w:val="003846D4"/>
    <w:rsid w:val="00385198"/>
    <w:rsid w:val="00385842"/>
    <w:rsid w:val="00387B69"/>
    <w:rsid w:val="00391109"/>
    <w:rsid w:val="003A3186"/>
    <w:rsid w:val="003B0A21"/>
    <w:rsid w:val="003B2807"/>
    <w:rsid w:val="003B43A1"/>
    <w:rsid w:val="003B5420"/>
    <w:rsid w:val="003C2A5E"/>
    <w:rsid w:val="003C2D7B"/>
    <w:rsid w:val="003C50D3"/>
    <w:rsid w:val="003D45B9"/>
    <w:rsid w:val="003D6523"/>
    <w:rsid w:val="003D7B83"/>
    <w:rsid w:val="003E1F9E"/>
    <w:rsid w:val="003F4A2D"/>
    <w:rsid w:val="003F66B2"/>
    <w:rsid w:val="00404493"/>
    <w:rsid w:val="00413708"/>
    <w:rsid w:val="00413A48"/>
    <w:rsid w:val="004145FC"/>
    <w:rsid w:val="00424A57"/>
    <w:rsid w:val="00426503"/>
    <w:rsid w:val="0042692A"/>
    <w:rsid w:val="00431E51"/>
    <w:rsid w:val="00431EFA"/>
    <w:rsid w:val="00456CA7"/>
    <w:rsid w:val="00471057"/>
    <w:rsid w:val="0047402C"/>
    <w:rsid w:val="00477411"/>
    <w:rsid w:val="004826E2"/>
    <w:rsid w:val="004836C8"/>
    <w:rsid w:val="0048555F"/>
    <w:rsid w:val="0049491D"/>
    <w:rsid w:val="004960C0"/>
    <w:rsid w:val="004961B2"/>
    <w:rsid w:val="004A59A9"/>
    <w:rsid w:val="004A63FA"/>
    <w:rsid w:val="004D0A1C"/>
    <w:rsid w:val="004D2D32"/>
    <w:rsid w:val="004D7FE1"/>
    <w:rsid w:val="004E3FCB"/>
    <w:rsid w:val="004E6594"/>
    <w:rsid w:val="004F237E"/>
    <w:rsid w:val="004F6BBC"/>
    <w:rsid w:val="00503256"/>
    <w:rsid w:val="00504E79"/>
    <w:rsid w:val="00505957"/>
    <w:rsid w:val="005261AD"/>
    <w:rsid w:val="00527D29"/>
    <w:rsid w:val="00536A8A"/>
    <w:rsid w:val="0055300F"/>
    <w:rsid w:val="00555CAF"/>
    <w:rsid w:val="005629B2"/>
    <w:rsid w:val="0056399D"/>
    <w:rsid w:val="005679AB"/>
    <w:rsid w:val="005818BA"/>
    <w:rsid w:val="00582A0A"/>
    <w:rsid w:val="005853B9"/>
    <w:rsid w:val="00590155"/>
    <w:rsid w:val="005A0687"/>
    <w:rsid w:val="005A0BE8"/>
    <w:rsid w:val="005B6D69"/>
    <w:rsid w:val="005B6FB6"/>
    <w:rsid w:val="005D3F90"/>
    <w:rsid w:val="005D5A93"/>
    <w:rsid w:val="005D6D1C"/>
    <w:rsid w:val="005D6D5B"/>
    <w:rsid w:val="005E2400"/>
    <w:rsid w:val="005E34F1"/>
    <w:rsid w:val="005E37E2"/>
    <w:rsid w:val="00602264"/>
    <w:rsid w:val="00611FD3"/>
    <w:rsid w:val="006133A9"/>
    <w:rsid w:val="00621AA1"/>
    <w:rsid w:val="00627CCF"/>
    <w:rsid w:val="006307E7"/>
    <w:rsid w:val="00640157"/>
    <w:rsid w:val="0066303F"/>
    <w:rsid w:val="006713CE"/>
    <w:rsid w:val="00672A6A"/>
    <w:rsid w:val="00677D18"/>
    <w:rsid w:val="006814CB"/>
    <w:rsid w:val="00697913"/>
    <w:rsid w:val="006A0764"/>
    <w:rsid w:val="006A12C9"/>
    <w:rsid w:val="006B0C86"/>
    <w:rsid w:val="006B3E8E"/>
    <w:rsid w:val="006C067E"/>
    <w:rsid w:val="006D08E8"/>
    <w:rsid w:val="006D2DB3"/>
    <w:rsid w:val="006D586A"/>
    <w:rsid w:val="006F0C77"/>
    <w:rsid w:val="006F1E3B"/>
    <w:rsid w:val="006F2AD2"/>
    <w:rsid w:val="006F3DC9"/>
    <w:rsid w:val="007005D6"/>
    <w:rsid w:val="0070120A"/>
    <w:rsid w:val="0070482F"/>
    <w:rsid w:val="007068EC"/>
    <w:rsid w:val="00713212"/>
    <w:rsid w:val="00720A39"/>
    <w:rsid w:val="0072638B"/>
    <w:rsid w:val="00740C05"/>
    <w:rsid w:val="00753D7B"/>
    <w:rsid w:val="00756241"/>
    <w:rsid w:val="00761BFD"/>
    <w:rsid w:val="00770D43"/>
    <w:rsid w:val="0077414D"/>
    <w:rsid w:val="00776488"/>
    <w:rsid w:val="007766F0"/>
    <w:rsid w:val="007773BE"/>
    <w:rsid w:val="007808CF"/>
    <w:rsid w:val="007901B3"/>
    <w:rsid w:val="00791DC9"/>
    <w:rsid w:val="007A39A8"/>
    <w:rsid w:val="007A4715"/>
    <w:rsid w:val="007B5069"/>
    <w:rsid w:val="007C2C2A"/>
    <w:rsid w:val="007C4DCB"/>
    <w:rsid w:val="007C754A"/>
    <w:rsid w:val="007D4BE3"/>
    <w:rsid w:val="00802169"/>
    <w:rsid w:val="008114CE"/>
    <w:rsid w:val="00826AE8"/>
    <w:rsid w:val="00842879"/>
    <w:rsid w:val="00863FB7"/>
    <w:rsid w:val="00870C8B"/>
    <w:rsid w:val="00872FD7"/>
    <w:rsid w:val="00896C1A"/>
    <w:rsid w:val="008A1D92"/>
    <w:rsid w:val="008A2F3D"/>
    <w:rsid w:val="008A3349"/>
    <w:rsid w:val="008A6C67"/>
    <w:rsid w:val="008B10C7"/>
    <w:rsid w:val="008B23E2"/>
    <w:rsid w:val="008B28CF"/>
    <w:rsid w:val="008C3F83"/>
    <w:rsid w:val="008C6E33"/>
    <w:rsid w:val="008D05A7"/>
    <w:rsid w:val="008D21D6"/>
    <w:rsid w:val="008D5D4D"/>
    <w:rsid w:val="008F27F0"/>
    <w:rsid w:val="008F2A6F"/>
    <w:rsid w:val="009006B4"/>
    <w:rsid w:val="009030BD"/>
    <w:rsid w:val="00903C9B"/>
    <w:rsid w:val="0090491B"/>
    <w:rsid w:val="0091601E"/>
    <w:rsid w:val="00937E5A"/>
    <w:rsid w:val="00940382"/>
    <w:rsid w:val="00942A3D"/>
    <w:rsid w:val="009460CD"/>
    <w:rsid w:val="009530E2"/>
    <w:rsid w:val="00956CFA"/>
    <w:rsid w:val="00956ED7"/>
    <w:rsid w:val="00957271"/>
    <w:rsid w:val="0095750C"/>
    <w:rsid w:val="00961F7D"/>
    <w:rsid w:val="00966DF0"/>
    <w:rsid w:val="009719E9"/>
    <w:rsid w:val="009720CB"/>
    <w:rsid w:val="00980FE1"/>
    <w:rsid w:val="009820A9"/>
    <w:rsid w:val="00987B77"/>
    <w:rsid w:val="009A1191"/>
    <w:rsid w:val="009A1B66"/>
    <w:rsid w:val="009A2E53"/>
    <w:rsid w:val="009A33D0"/>
    <w:rsid w:val="009B3FBF"/>
    <w:rsid w:val="009B4493"/>
    <w:rsid w:val="009B7A96"/>
    <w:rsid w:val="009C3521"/>
    <w:rsid w:val="009C6D25"/>
    <w:rsid w:val="009D1A65"/>
    <w:rsid w:val="009E0A90"/>
    <w:rsid w:val="009E2697"/>
    <w:rsid w:val="009E3238"/>
    <w:rsid w:val="009E6E38"/>
    <w:rsid w:val="009F05DC"/>
    <w:rsid w:val="009F58AF"/>
    <w:rsid w:val="00A01C9A"/>
    <w:rsid w:val="00A03D29"/>
    <w:rsid w:val="00A05984"/>
    <w:rsid w:val="00A074EB"/>
    <w:rsid w:val="00A14449"/>
    <w:rsid w:val="00A159F1"/>
    <w:rsid w:val="00A207AD"/>
    <w:rsid w:val="00A21D72"/>
    <w:rsid w:val="00A307A0"/>
    <w:rsid w:val="00A332C2"/>
    <w:rsid w:val="00A418DF"/>
    <w:rsid w:val="00A420F8"/>
    <w:rsid w:val="00A55A44"/>
    <w:rsid w:val="00A5609E"/>
    <w:rsid w:val="00A65844"/>
    <w:rsid w:val="00A6735B"/>
    <w:rsid w:val="00A754BA"/>
    <w:rsid w:val="00AA1C35"/>
    <w:rsid w:val="00AA65B5"/>
    <w:rsid w:val="00AB216B"/>
    <w:rsid w:val="00AB67F5"/>
    <w:rsid w:val="00AC1558"/>
    <w:rsid w:val="00AD0FED"/>
    <w:rsid w:val="00AD3A3B"/>
    <w:rsid w:val="00AD5425"/>
    <w:rsid w:val="00AE1C80"/>
    <w:rsid w:val="00AE32F7"/>
    <w:rsid w:val="00AF19F9"/>
    <w:rsid w:val="00AF1E56"/>
    <w:rsid w:val="00B04682"/>
    <w:rsid w:val="00B13927"/>
    <w:rsid w:val="00B13F71"/>
    <w:rsid w:val="00B14EAD"/>
    <w:rsid w:val="00B20F99"/>
    <w:rsid w:val="00B21046"/>
    <w:rsid w:val="00B2541B"/>
    <w:rsid w:val="00B26287"/>
    <w:rsid w:val="00B36D26"/>
    <w:rsid w:val="00B40C16"/>
    <w:rsid w:val="00B442AD"/>
    <w:rsid w:val="00B57955"/>
    <w:rsid w:val="00B57BEB"/>
    <w:rsid w:val="00B64DED"/>
    <w:rsid w:val="00B66B85"/>
    <w:rsid w:val="00B7391B"/>
    <w:rsid w:val="00B86F20"/>
    <w:rsid w:val="00B900EA"/>
    <w:rsid w:val="00B90C4C"/>
    <w:rsid w:val="00B919A4"/>
    <w:rsid w:val="00BA4D95"/>
    <w:rsid w:val="00BA6695"/>
    <w:rsid w:val="00BC220A"/>
    <w:rsid w:val="00BC370A"/>
    <w:rsid w:val="00BD3744"/>
    <w:rsid w:val="00BD5BD9"/>
    <w:rsid w:val="00BD795F"/>
    <w:rsid w:val="00BE170E"/>
    <w:rsid w:val="00BE3EB6"/>
    <w:rsid w:val="00BF6382"/>
    <w:rsid w:val="00BF713E"/>
    <w:rsid w:val="00BF7C35"/>
    <w:rsid w:val="00C077F2"/>
    <w:rsid w:val="00C13D03"/>
    <w:rsid w:val="00C202A5"/>
    <w:rsid w:val="00C359B6"/>
    <w:rsid w:val="00C44EAF"/>
    <w:rsid w:val="00C573CC"/>
    <w:rsid w:val="00C57A61"/>
    <w:rsid w:val="00C67AD0"/>
    <w:rsid w:val="00C7126B"/>
    <w:rsid w:val="00C712F5"/>
    <w:rsid w:val="00C83F4D"/>
    <w:rsid w:val="00C926B4"/>
    <w:rsid w:val="00C93396"/>
    <w:rsid w:val="00C933A6"/>
    <w:rsid w:val="00C954F6"/>
    <w:rsid w:val="00CB0211"/>
    <w:rsid w:val="00CB2F91"/>
    <w:rsid w:val="00CB46C8"/>
    <w:rsid w:val="00CB56D6"/>
    <w:rsid w:val="00CB6015"/>
    <w:rsid w:val="00CB7AB2"/>
    <w:rsid w:val="00CC19D1"/>
    <w:rsid w:val="00CF1E24"/>
    <w:rsid w:val="00CF24C2"/>
    <w:rsid w:val="00CF4728"/>
    <w:rsid w:val="00CF68DA"/>
    <w:rsid w:val="00D07A11"/>
    <w:rsid w:val="00D10AC0"/>
    <w:rsid w:val="00D11A49"/>
    <w:rsid w:val="00D121C8"/>
    <w:rsid w:val="00D2225E"/>
    <w:rsid w:val="00D22360"/>
    <w:rsid w:val="00D2638E"/>
    <w:rsid w:val="00D33776"/>
    <w:rsid w:val="00D458B3"/>
    <w:rsid w:val="00D46E3A"/>
    <w:rsid w:val="00D47088"/>
    <w:rsid w:val="00D47AD5"/>
    <w:rsid w:val="00D541AE"/>
    <w:rsid w:val="00D55397"/>
    <w:rsid w:val="00D6269C"/>
    <w:rsid w:val="00D6302F"/>
    <w:rsid w:val="00D6399F"/>
    <w:rsid w:val="00D7647F"/>
    <w:rsid w:val="00D80556"/>
    <w:rsid w:val="00D8475A"/>
    <w:rsid w:val="00D86463"/>
    <w:rsid w:val="00D8659F"/>
    <w:rsid w:val="00DA02DD"/>
    <w:rsid w:val="00DA39C6"/>
    <w:rsid w:val="00DA456F"/>
    <w:rsid w:val="00DB07EF"/>
    <w:rsid w:val="00DB2D35"/>
    <w:rsid w:val="00DC505A"/>
    <w:rsid w:val="00DF59B2"/>
    <w:rsid w:val="00E05EBD"/>
    <w:rsid w:val="00E07AC3"/>
    <w:rsid w:val="00E12F8B"/>
    <w:rsid w:val="00E1409A"/>
    <w:rsid w:val="00E27494"/>
    <w:rsid w:val="00E275DA"/>
    <w:rsid w:val="00E30C8C"/>
    <w:rsid w:val="00E311AE"/>
    <w:rsid w:val="00E328DE"/>
    <w:rsid w:val="00E36090"/>
    <w:rsid w:val="00E4296B"/>
    <w:rsid w:val="00E46D25"/>
    <w:rsid w:val="00E5055D"/>
    <w:rsid w:val="00E53FDE"/>
    <w:rsid w:val="00E6045F"/>
    <w:rsid w:val="00E71FEB"/>
    <w:rsid w:val="00E73B88"/>
    <w:rsid w:val="00E75C23"/>
    <w:rsid w:val="00E950DB"/>
    <w:rsid w:val="00E958B7"/>
    <w:rsid w:val="00E965F5"/>
    <w:rsid w:val="00EA12A5"/>
    <w:rsid w:val="00EA32DD"/>
    <w:rsid w:val="00EA5F26"/>
    <w:rsid w:val="00EB1BCF"/>
    <w:rsid w:val="00EB209E"/>
    <w:rsid w:val="00EB5A91"/>
    <w:rsid w:val="00EB6566"/>
    <w:rsid w:val="00EC4C2F"/>
    <w:rsid w:val="00ED0D53"/>
    <w:rsid w:val="00ED15A6"/>
    <w:rsid w:val="00ED54EB"/>
    <w:rsid w:val="00EE3A23"/>
    <w:rsid w:val="00EE4E73"/>
    <w:rsid w:val="00EE6A28"/>
    <w:rsid w:val="00EF0514"/>
    <w:rsid w:val="00F27A74"/>
    <w:rsid w:val="00F34A05"/>
    <w:rsid w:val="00F35914"/>
    <w:rsid w:val="00F405F6"/>
    <w:rsid w:val="00F40CEF"/>
    <w:rsid w:val="00F44495"/>
    <w:rsid w:val="00F5238E"/>
    <w:rsid w:val="00F52B12"/>
    <w:rsid w:val="00F55733"/>
    <w:rsid w:val="00F56203"/>
    <w:rsid w:val="00F56AF0"/>
    <w:rsid w:val="00F61C44"/>
    <w:rsid w:val="00F62D21"/>
    <w:rsid w:val="00F63815"/>
    <w:rsid w:val="00F724F5"/>
    <w:rsid w:val="00F73A25"/>
    <w:rsid w:val="00F83857"/>
    <w:rsid w:val="00F853A3"/>
    <w:rsid w:val="00F94D70"/>
    <w:rsid w:val="00FA1A9B"/>
    <w:rsid w:val="00FA1AEC"/>
    <w:rsid w:val="00FA69C4"/>
    <w:rsid w:val="00FB4E7A"/>
    <w:rsid w:val="00FC1CD8"/>
    <w:rsid w:val="00FC54EE"/>
    <w:rsid w:val="00FD4A2E"/>
    <w:rsid w:val="00FD605E"/>
    <w:rsid w:val="00FD71DE"/>
    <w:rsid w:val="00FE072D"/>
    <w:rsid w:val="00FE0AF2"/>
    <w:rsid w:val="00FF259D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8B4D9"/>
  <w15:docId w15:val="{A88BD87C-F913-4F84-915F-0AFDF32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CCF"/>
    <w:pPr>
      <w:spacing w:after="3" w:line="254" w:lineRule="auto"/>
      <w:ind w:left="10" w:hanging="10"/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937E5A"/>
    <w:pPr>
      <w:keepNext/>
      <w:keepLines/>
      <w:spacing w:before="240" w:after="0" w:line="259" w:lineRule="auto"/>
      <w:ind w:left="0" w:firstLine="0"/>
      <w:jc w:val="left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37E5A"/>
    <w:rPr>
      <w:rFonts w:eastAsia="Times New Roman"/>
      <w:b/>
      <w:bCs/>
      <w:sz w:val="32"/>
      <w:szCs w:val="32"/>
      <w:u w:val="none"/>
    </w:rPr>
  </w:style>
  <w:style w:type="paragraph" w:styleId="Bezriadkovania">
    <w:name w:val="No Spacing"/>
    <w:uiPriority w:val="99"/>
    <w:qFormat/>
    <w:rsid w:val="00937E5A"/>
    <w:rPr>
      <w:sz w:val="24"/>
      <w:szCs w:val="24"/>
      <w:lang w:eastAsia="en-US"/>
    </w:rPr>
  </w:style>
  <w:style w:type="table" w:customStyle="1" w:styleId="TableGrid">
    <w:name w:val="TableGrid"/>
    <w:uiPriority w:val="99"/>
    <w:rsid w:val="00627CCF"/>
    <w:rPr>
      <w:rFonts w:ascii="Calibri" w:eastAsia="Times New Roman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F56203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99"/>
    <w:qFormat/>
    <w:rsid w:val="0017240D"/>
    <w:pPr>
      <w:widowControl w:val="0"/>
      <w:autoSpaceDE w:val="0"/>
      <w:autoSpaceDN w:val="0"/>
      <w:spacing w:after="0" w:line="240" w:lineRule="auto"/>
      <w:ind w:left="1238" w:hanging="36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OdsekzoznamuChar">
    <w:name w:val="Odsek zoznamu Char"/>
    <w:aliases w:val="ODRAZKY PRVA UROVEN Char"/>
    <w:link w:val="Odsekzoznamu"/>
    <w:uiPriority w:val="99"/>
    <w:rsid w:val="0017240D"/>
    <w:rPr>
      <w:rFonts w:ascii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69"/>
    <w:rPr>
      <w:rFonts w:eastAsia="Times New Roman"/>
      <w:color w:val="000000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69"/>
    <w:rPr>
      <w:rFonts w:eastAsia="Times New Roman"/>
      <w:color w:val="000000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B09B1"/>
    <w:pPr>
      <w:spacing w:after="0" w:line="240" w:lineRule="auto"/>
      <w:ind w:left="0" w:firstLine="0"/>
      <w:jc w:val="left"/>
    </w:pPr>
    <w:rPr>
      <w:rFonts w:ascii="Calibri" w:hAnsi="Calibri" w:cs="Calibri"/>
      <w:noProof/>
      <w:sz w:val="22"/>
      <w:szCs w:val="22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B09B1"/>
    <w:rPr>
      <w:rFonts w:ascii="Calibri" w:hAnsi="Calibri" w:cs="Calibri"/>
      <w:noProof/>
      <w:color w:val="000000"/>
      <w:sz w:val="22"/>
      <w:szCs w:val="22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4E6594"/>
    <w:pPr>
      <w:spacing w:after="0" w:line="240" w:lineRule="auto"/>
      <w:ind w:left="0" w:firstLine="0"/>
      <w:jc w:val="left"/>
    </w:pPr>
    <w:rPr>
      <w:rFonts w:ascii="Courier New" w:eastAsia="Calibri" w:hAnsi="Courier New" w:cs="Courier New"/>
      <w:color w:val="auto"/>
      <w:sz w:val="20"/>
      <w:szCs w:val="20"/>
      <w:lang w:val="en-GB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202A5"/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uiPriority w:val="99"/>
    <w:rsid w:val="000E073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CB7AB2"/>
    <w:pPr>
      <w:spacing w:after="160" w:line="240" w:lineRule="auto"/>
      <w:ind w:left="0" w:firstLine="0"/>
      <w:jc w:val="left"/>
    </w:pPr>
    <w:rPr>
      <w:rFonts w:eastAsia="Calibri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7AB2"/>
    <w:rPr>
      <w:color w:val="00000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CB7AB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B7A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50C"/>
    <w:rPr>
      <w:rFonts w:eastAsia="Times New Roman"/>
      <w:color w:val="000000"/>
      <w:sz w:val="2"/>
      <w:szCs w:val="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1C80"/>
    <w:pPr>
      <w:spacing w:after="3" w:line="254" w:lineRule="auto"/>
      <w:ind w:left="10" w:hanging="10"/>
      <w:jc w:val="both"/>
    </w:pPr>
    <w:rPr>
      <w:rFonts w:eastAsia="Times New Roman"/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1C80"/>
    <w:rPr>
      <w:rFonts w:eastAsia="Times New Roman"/>
      <w:b/>
      <w:bCs/>
      <w:color w:val="000000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4555</Characters>
  <Application>Microsoft Office Word</Application>
  <DocSecurity>0</DocSecurity>
  <Lines>37</Lines>
  <Paragraphs>10</Paragraphs>
  <ScaleCrop>false</ScaleCrop>
  <Company>LL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Vysoká škola zdravotníctva a sociálnej práce sv</dc:title>
  <dc:subject/>
  <dc:creator>Zuzana Wirtz</dc:creator>
  <cp:keywords/>
  <dc:description/>
  <cp:lastModifiedBy>Sona Rossi</cp:lastModifiedBy>
  <cp:revision>34</cp:revision>
  <cp:lastPrinted>2023-02-27T14:01:00Z</cp:lastPrinted>
  <dcterms:created xsi:type="dcterms:W3CDTF">2023-08-25T21:44:00Z</dcterms:created>
  <dcterms:modified xsi:type="dcterms:W3CDTF">2023-09-18T08:44:00Z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805341e137e1cd437db4a2435f003da5b935d50e1a3efef4901ed6266c374087</vt:lpwstr>
  </property>
</Properties>
</file>